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1B7" w:rsidRPr="00DD21B7" w:rsidRDefault="00DD21B7" w:rsidP="00DD2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20.04.2020 do 24</w:t>
      </w:r>
      <w:r w:rsidRPr="00DD21B7">
        <w:rPr>
          <w:rFonts w:ascii="Times New Roman" w:hAnsi="Times New Roman" w:cs="Times New Roman"/>
          <w:sz w:val="24"/>
          <w:szCs w:val="24"/>
        </w:rPr>
        <w:t>.04.2020</w:t>
      </w:r>
    </w:p>
    <w:p w:rsidR="00DD21B7" w:rsidRPr="00DD21B7" w:rsidRDefault="00DD21B7" w:rsidP="00DD2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1B7">
        <w:rPr>
          <w:rFonts w:ascii="Times New Roman" w:hAnsi="Times New Roman" w:cs="Times New Roman"/>
          <w:sz w:val="24"/>
          <w:szCs w:val="24"/>
        </w:rPr>
        <w:t>Język angielski dla dzieci i rodziców.</w:t>
      </w:r>
    </w:p>
    <w:p w:rsidR="00960A55" w:rsidRDefault="00DD21B7" w:rsidP="00DD2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  <w:r w:rsidRPr="00DD21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D21B7" w:rsidRDefault="00DD21B7" w:rsidP="00DD21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liczebników od 11 do 20 – </w:t>
      </w:r>
      <w:proofErr w:type="spellStart"/>
      <w:r w:rsidRPr="00DD21B7">
        <w:rPr>
          <w:rFonts w:ascii="Times New Roman" w:hAnsi="Times New Roman" w:cs="Times New Roman"/>
          <w:sz w:val="24"/>
          <w:szCs w:val="24"/>
        </w:rPr>
        <w:t>eleven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D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1B7">
        <w:rPr>
          <w:rFonts w:ascii="Times New Roman" w:hAnsi="Times New Roman" w:cs="Times New Roman"/>
          <w:sz w:val="24"/>
          <w:szCs w:val="24"/>
        </w:rPr>
        <w:t>twelve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1B7">
        <w:rPr>
          <w:rFonts w:ascii="Times New Roman" w:hAnsi="Times New Roman" w:cs="Times New Roman"/>
          <w:sz w:val="24"/>
          <w:szCs w:val="24"/>
        </w:rPr>
        <w:t>thirteen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D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1B7">
        <w:rPr>
          <w:rFonts w:ascii="Times New Roman" w:hAnsi="Times New Roman" w:cs="Times New Roman"/>
          <w:sz w:val="24"/>
          <w:szCs w:val="24"/>
        </w:rPr>
        <w:t>fourteen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1B7">
        <w:rPr>
          <w:rFonts w:ascii="Times New Roman" w:hAnsi="Times New Roman" w:cs="Times New Roman"/>
          <w:sz w:val="24"/>
          <w:szCs w:val="24"/>
        </w:rPr>
        <w:t>fifteen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1B7">
        <w:rPr>
          <w:rFonts w:ascii="Times New Roman" w:hAnsi="Times New Roman" w:cs="Times New Roman"/>
          <w:sz w:val="24"/>
          <w:szCs w:val="24"/>
        </w:rPr>
        <w:t>sixteen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1B7">
        <w:rPr>
          <w:rFonts w:ascii="Times New Roman" w:hAnsi="Times New Roman" w:cs="Times New Roman"/>
          <w:sz w:val="24"/>
          <w:szCs w:val="24"/>
        </w:rPr>
        <w:t>seventeen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1B7">
        <w:rPr>
          <w:rFonts w:ascii="Times New Roman" w:hAnsi="Times New Roman" w:cs="Times New Roman"/>
          <w:sz w:val="24"/>
          <w:szCs w:val="24"/>
        </w:rPr>
        <w:t>eighteen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1B7">
        <w:rPr>
          <w:rFonts w:ascii="Times New Roman" w:hAnsi="Times New Roman" w:cs="Times New Roman"/>
          <w:sz w:val="24"/>
          <w:szCs w:val="24"/>
        </w:rPr>
        <w:t>nineteen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1B7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(zwrócenie uwagi dzieciom, że liczebniki od 13 do 19 mają końcówkę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wspólne liczenie z dziećmi na </w:t>
      </w:r>
      <w:proofErr w:type="gramStart"/>
      <w:r>
        <w:rPr>
          <w:rFonts w:ascii="Times New Roman" w:hAnsi="Times New Roman" w:cs="Times New Roman"/>
          <w:sz w:val="24"/>
          <w:szCs w:val="24"/>
        </w:rPr>
        <w:t>patyczkach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guzikach lub na liczydle.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6AB" w:rsidRPr="004B36AB" w:rsidRDefault="00DD21B7" w:rsidP="004B36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przymiotników dotyczących emocji:</w:t>
      </w:r>
    </w:p>
    <w:p w:rsidR="00DD21B7" w:rsidRDefault="00DD21B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– wesoły</w:t>
      </w:r>
    </w:p>
    <w:p w:rsidR="00DD21B7" w:rsidRDefault="00DD21B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 – smutny</w:t>
      </w:r>
    </w:p>
    <w:p w:rsidR="00DD21B7" w:rsidRDefault="00DD21B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– chory</w:t>
      </w:r>
    </w:p>
    <w:p w:rsidR="00DD21B7" w:rsidRDefault="00DD21B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 – wściekły</w:t>
      </w:r>
    </w:p>
    <w:p w:rsidR="00DD21B7" w:rsidRDefault="00DD21B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nieśmiały</w:t>
      </w:r>
    </w:p>
    <w:p w:rsidR="00DD21B7" w:rsidRDefault="00DD21B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przestraszony</w:t>
      </w:r>
    </w:p>
    <w:p w:rsidR="00DD21B7" w:rsidRDefault="007B21A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B36AB">
        <w:rPr>
          <w:rFonts w:ascii="Times New Roman" w:hAnsi="Times New Roman" w:cs="Times New Roman"/>
          <w:sz w:val="24"/>
          <w:szCs w:val="24"/>
        </w:rPr>
        <w:t xml:space="preserve"> zdrowy</w:t>
      </w:r>
    </w:p>
    <w:p w:rsidR="007B21A7" w:rsidRDefault="007B21A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odważny</w:t>
      </w:r>
    </w:p>
    <w:p w:rsidR="00DD21B7" w:rsidRDefault="00DD21B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Nazywanie emocji na zwierzątku na planszy.</w:t>
      </w:r>
    </w:p>
    <w:p w:rsidR="007B21A7" w:rsidRDefault="007B21A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21B7" w:rsidRDefault="00DD21B7" w:rsidP="00DD21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zwrotów: </w:t>
      </w:r>
      <w:r w:rsidR="007B21A7">
        <w:rPr>
          <w:rFonts w:ascii="Times New Roman" w:hAnsi="Times New Roman" w:cs="Times New Roman"/>
          <w:sz w:val="24"/>
          <w:szCs w:val="24"/>
        </w:rPr>
        <w:t>(można mówić o emocjach członków rodziny lub skorzystać z rodzinnych zdjęć, albo robić różne miny, które określają różne nastroje)</w:t>
      </w:r>
    </w:p>
    <w:p w:rsidR="00DD21B7" w:rsidRDefault="00DD21B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 – ja jestem wesoły</w:t>
      </w:r>
    </w:p>
    <w:p w:rsidR="00DD21B7" w:rsidRDefault="00DD21B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sad – ja nie jestem smutny</w:t>
      </w:r>
    </w:p>
    <w:p w:rsidR="00DD21B7" w:rsidRPr="00736E11" w:rsidRDefault="00DD21B7" w:rsidP="00DD21B7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36E11">
        <w:rPr>
          <w:rFonts w:ascii="Times New Roman" w:hAnsi="Times New Roman" w:cs="Times New Roman"/>
          <w:sz w:val="24"/>
          <w:szCs w:val="24"/>
          <w:lang w:val="en-US"/>
        </w:rPr>
        <w:t>She is healthy – ona jest zdrowa</w:t>
      </w:r>
    </w:p>
    <w:p w:rsidR="00DD21B7" w:rsidRPr="00736E11" w:rsidRDefault="00DD21B7" w:rsidP="00DD21B7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36E11">
        <w:rPr>
          <w:rFonts w:ascii="Times New Roman" w:hAnsi="Times New Roman" w:cs="Times New Roman"/>
          <w:sz w:val="24"/>
          <w:szCs w:val="24"/>
          <w:lang w:val="en-US"/>
        </w:rPr>
        <w:t>She is not sick – ona nie jest chora</w:t>
      </w:r>
    </w:p>
    <w:p w:rsidR="007B21A7" w:rsidRPr="00736E11" w:rsidRDefault="007B21A7" w:rsidP="00DD21B7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36E11">
        <w:rPr>
          <w:rFonts w:ascii="Times New Roman" w:hAnsi="Times New Roman" w:cs="Times New Roman"/>
          <w:sz w:val="24"/>
          <w:szCs w:val="24"/>
          <w:lang w:val="en-US"/>
        </w:rPr>
        <w:t>He is brave – on jest odważny</w:t>
      </w:r>
    </w:p>
    <w:p w:rsidR="007B21A7" w:rsidRDefault="007B21A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shy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 </w:t>
      </w:r>
      <w:r w:rsidR="004B36A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jest nieśmiały</w:t>
      </w:r>
    </w:p>
    <w:p w:rsidR="007B21A7" w:rsidRDefault="007B21A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21A7" w:rsidRDefault="007B21A7" w:rsidP="007B21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piosenki o uczuciach: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B36AB">
        <w:rPr>
          <w:rFonts w:ascii="Times New Roman" w:hAnsi="Times New Roman" w:cs="Times New Roman"/>
          <w:sz w:val="24"/>
          <w:szCs w:val="24"/>
        </w:rPr>
        <w:t xml:space="preserve">      – jeśli jesteś wesoły i wiesz o tym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="004B36AB">
        <w:rPr>
          <w:rFonts w:ascii="Times New Roman" w:hAnsi="Times New Roman" w:cs="Times New Roman"/>
          <w:sz w:val="24"/>
          <w:szCs w:val="24"/>
        </w:rPr>
        <w:t xml:space="preserve">                                – klaśnij w ręce</w:t>
      </w:r>
    </w:p>
    <w:p w:rsidR="007B21A7" w:rsidRP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7B21A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happy and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    </w:t>
      </w:r>
      <w:r w:rsidR="004B36AB">
        <w:rPr>
          <w:rFonts w:ascii="Times New Roman" w:hAnsi="Times New Roman" w:cs="Times New Roman"/>
          <w:sz w:val="24"/>
          <w:szCs w:val="24"/>
        </w:rPr>
        <w:t xml:space="preserve"> - </w:t>
      </w:r>
      <w:r w:rsidRPr="007B21A7">
        <w:rPr>
          <w:rFonts w:ascii="Times New Roman" w:hAnsi="Times New Roman" w:cs="Times New Roman"/>
          <w:sz w:val="24"/>
          <w:szCs w:val="24"/>
        </w:rPr>
        <w:t xml:space="preserve">  </w:t>
      </w:r>
      <w:r w:rsidR="004B36AB" w:rsidRPr="004B36AB">
        <w:rPr>
          <w:rFonts w:ascii="Times New Roman" w:hAnsi="Times New Roman" w:cs="Times New Roman"/>
          <w:sz w:val="24"/>
          <w:szCs w:val="24"/>
        </w:rPr>
        <w:t xml:space="preserve">jeśli jesteś wesoły i wiesz o tym  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7B21A7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="004B36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B36AB" w:rsidRPr="004B36AB">
        <w:rPr>
          <w:rFonts w:ascii="Times New Roman" w:hAnsi="Times New Roman" w:cs="Times New Roman"/>
          <w:sz w:val="24"/>
          <w:szCs w:val="24"/>
        </w:rPr>
        <w:t>– klaśnij w ręce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7B21A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happy and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      </w:t>
      </w:r>
      <w:r w:rsidR="004B36AB">
        <w:rPr>
          <w:rFonts w:ascii="Times New Roman" w:hAnsi="Times New Roman" w:cs="Times New Roman"/>
          <w:sz w:val="24"/>
          <w:szCs w:val="24"/>
        </w:rPr>
        <w:t xml:space="preserve">- </w:t>
      </w:r>
      <w:r w:rsidR="004B36AB" w:rsidRPr="004B36AB">
        <w:rPr>
          <w:rFonts w:ascii="Times New Roman" w:hAnsi="Times New Roman" w:cs="Times New Roman"/>
          <w:sz w:val="24"/>
          <w:szCs w:val="24"/>
        </w:rPr>
        <w:t xml:space="preserve">jeśli jesteś wesoły i wiesz o tym  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 to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B36AB">
        <w:rPr>
          <w:rFonts w:ascii="Times New Roman" w:hAnsi="Times New Roman" w:cs="Times New Roman"/>
          <w:sz w:val="24"/>
          <w:szCs w:val="24"/>
        </w:rPr>
        <w:t xml:space="preserve">         - i naprawdę chcesz to pokazać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7B21A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happy and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 </w:t>
      </w:r>
      <w:r w:rsidR="004B36AB">
        <w:rPr>
          <w:rFonts w:ascii="Times New Roman" w:hAnsi="Times New Roman" w:cs="Times New Roman"/>
          <w:sz w:val="24"/>
          <w:szCs w:val="24"/>
        </w:rPr>
        <w:t xml:space="preserve">     - </w:t>
      </w:r>
      <w:r w:rsidR="004B36AB" w:rsidRPr="004B36AB">
        <w:rPr>
          <w:rFonts w:ascii="Times New Roman" w:hAnsi="Times New Roman" w:cs="Times New Roman"/>
          <w:sz w:val="24"/>
          <w:szCs w:val="24"/>
        </w:rPr>
        <w:t xml:space="preserve">jeśli jesteś wesoły i wiesz o tym  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7B21A7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="004B36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36AB" w:rsidRPr="004B36AB">
        <w:rPr>
          <w:rFonts w:ascii="Times New Roman" w:hAnsi="Times New Roman" w:cs="Times New Roman"/>
          <w:sz w:val="24"/>
          <w:szCs w:val="24"/>
        </w:rPr>
        <w:t>– klaśnij w ręce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drugiej zwrotce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zamiast </w:t>
      </w:r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proofErr w:type="gramEnd"/>
      <w:r w:rsidRPr="007B21A7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wstawiamy zwrot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4B3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tupnij nogami.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trzeciej </w:t>
      </w:r>
      <w:proofErr w:type="gramStart"/>
      <w:r w:rsidR="004B36AB" w:rsidRPr="007B21A7">
        <w:rPr>
          <w:rFonts w:ascii="Times New Roman" w:hAnsi="Times New Roman" w:cs="Times New Roman"/>
          <w:sz w:val="24"/>
          <w:szCs w:val="24"/>
        </w:rPr>
        <w:t>z</w:t>
      </w:r>
      <w:r w:rsidR="004B36AB">
        <w:rPr>
          <w:rFonts w:ascii="Times New Roman" w:hAnsi="Times New Roman" w:cs="Times New Roman"/>
          <w:sz w:val="24"/>
          <w:szCs w:val="24"/>
        </w:rPr>
        <w:t>w</w:t>
      </w:r>
      <w:r w:rsidR="004B36AB" w:rsidRPr="007B21A7">
        <w:rPr>
          <w:rFonts w:ascii="Times New Roman" w:hAnsi="Times New Roman" w:cs="Times New Roman"/>
          <w:sz w:val="24"/>
          <w:szCs w:val="24"/>
        </w:rPr>
        <w:t>rotce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6AB">
        <w:rPr>
          <w:rFonts w:ascii="Times New Roman" w:hAnsi="Times New Roman" w:cs="Times New Roman"/>
          <w:sz w:val="24"/>
          <w:szCs w:val="24"/>
        </w:rPr>
        <w:t>„</w:t>
      </w:r>
      <w:proofErr w:type="spellStart"/>
      <w:proofErr w:type="gramEnd"/>
      <w:r w:rsidRPr="007B21A7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A7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="004B36A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wstawiamy zwrot „Blink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zamrugaj oczami. </w:t>
      </w:r>
    </w:p>
    <w:p w:rsidR="004B36AB" w:rsidRDefault="004B36AB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6AB" w:rsidRDefault="004B36AB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6AB" w:rsidRDefault="004B36AB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6AB" w:rsidRDefault="004B36AB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6AB" w:rsidRDefault="004B36AB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6AB" w:rsidRPr="007B21A7" w:rsidRDefault="004B36AB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62525" cy="6848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6AB" w:rsidRPr="007B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F50E4"/>
    <w:multiLevelType w:val="hybridMultilevel"/>
    <w:tmpl w:val="8D54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B7"/>
    <w:rsid w:val="004B36AB"/>
    <w:rsid w:val="00626EB7"/>
    <w:rsid w:val="00736E11"/>
    <w:rsid w:val="007B21A7"/>
    <w:rsid w:val="00960A55"/>
    <w:rsid w:val="00D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1783-7479-45BD-9EDE-6FFE2921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Ewa Pawełczyk</cp:lastModifiedBy>
  <cp:revision>2</cp:revision>
  <cp:lastPrinted>2020-04-15T09:28:00Z</cp:lastPrinted>
  <dcterms:created xsi:type="dcterms:W3CDTF">2020-04-21T19:26:00Z</dcterms:created>
  <dcterms:modified xsi:type="dcterms:W3CDTF">2020-04-21T19:26:00Z</dcterms:modified>
</cp:coreProperties>
</file>